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A635E" w14:textId="77777777" w:rsidR="00C90450" w:rsidRDefault="00C90450" w:rsidP="00C9045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E92C606" w14:textId="77777777" w:rsidR="00C90450" w:rsidRDefault="00C90450" w:rsidP="00C9045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b/>
          <w:sz w:val="24"/>
          <w:szCs w:val="24"/>
        </w:rPr>
        <w:t>BCA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</w:t>
      </w:r>
      <w:r>
        <w:rPr>
          <w:rFonts w:ascii="Arial" w:hAnsi="Arial" w:cs="Arial"/>
          <w:sz w:val="24"/>
          <w:szCs w:val="24"/>
        </w:rPr>
        <w:t>TIME:3HRS/WEEK</w:t>
      </w:r>
    </w:p>
    <w:p w14:paraId="2FC3827D" w14:textId="77777777" w:rsidR="00C90450" w:rsidRDefault="00C90450" w:rsidP="00C9045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BCA-Ma2-3201(3)                         </w:t>
      </w:r>
      <w:r>
        <w:rPr>
          <w:rFonts w:ascii="Arial" w:hAnsi="Arial" w:cs="Arial"/>
          <w:b/>
          <w:sz w:val="24"/>
          <w:szCs w:val="24"/>
        </w:rPr>
        <w:t>DATA STRUCTURES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MARKS:100</w:t>
      </w:r>
    </w:p>
    <w:p w14:paraId="7A71B2A0" w14:textId="77777777" w:rsidR="00C90450" w:rsidRDefault="00C90450" w:rsidP="00C90450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w.e.f. (AL Batch)                                    </w:t>
      </w:r>
      <w:r>
        <w:rPr>
          <w:rFonts w:ascii="Arial" w:hAnsi="Arial" w:cs="Arial"/>
          <w:b/>
          <w:sz w:val="24"/>
          <w:szCs w:val="24"/>
        </w:rPr>
        <w:t>SYLLABUS</w:t>
      </w:r>
    </w:p>
    <w:p w14:paraId="76DE8D52" w14:textId="77777777" w:rsidR="00C90450" w:rsidRDefault="00D015B4" w:rsidP="00D015B4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2E083E4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  <w:b/>
          <w:bCs/>
        </w:rPr>
        <w:t>Course Objectives</w:t>
      </w:r>
      <w:r w:rsidRPr="00D015B4">
        <w:rPr>
          <w:rFonts w:ascii="Arial" w:hAnsi="Arial" w:cs="Arial"/>
        </w:rPr>
        <w:t xml:space="preserve">: </w:t>
      </w:r>
    </w:p>
    <w:p w14:paraId="0A309A79" w14:textId="77777777" w:rsidR="00C90450" w:rsidRPr="00D015B4" w:rsidRDefault="00C90450" w:rsidP="00D015B4">
      <w:pPr>
        <w:pStyle w:val="Default"/>
        <w:ind w:left="720"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The objective of the course is to make a student to implement data structures and organize and manage data, based on data structures for efficient access. </w:t>
      </w:r>
    </w:p>
    <w:p w14:paraId="05A2C2DE" w14:textId="77777777" w:rsidR="00D015B4" w:rsidRPr="00D015B4" w:rsidRDefault="00D015B4" w:rsidP="00D015B4">
      <w:pPr>
        <w:pStyle w:val="Default"/>
        <w:ind w:firstLine="720"/>
        <w:rPr>
          <w:rFonts w:ascii="Arial" w:hAnsi="Arial" w:cs="Arial"/>
          <w:b/>
          <w:bCs/>
        </w:rPr>
      </w:pPr>
    </w:p>
    <w:p w14:paraId="501A66E2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  <w:b/>
          <w:bCs/>
        </w:rPr>
        <w:t>Course Outcomes</w:t>
      </w:r>
      <w:r w:rsidRPr="00D015B4">
        <w:rPr>
          <w:rFonts w:ascii="Arial" w:hAnsi="Arial" w:cs="Arial"/>
        </w:rPr>
        <w:t xml:space="preserve">: </w:t>
      </w:r>
    </w:p>
    <w:p w14:paraId="1FE9DAB3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Identify data structures suitable to solve any specific problem. </w:t>
      </w:r>
    </w:p>
    <w:p w14:paraId="6977BC66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Identifying various data structures and their real-time applications </w:t>
      </w:r>
    </w:p>
    <w:p w14:paraId="318377D0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Identifying the use of Time and Space Complexity. </w:t>
      </w:r>
    </w:p>
    <w:p w14:paraId="1B98297A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Implementing different sorting &amp; searching techniques. </w:t>
      </w:r>
    </w:p>
    <w:p w14:paraId="377BE8AA" w14:textId="77777777" w:rsidR="00C90450" w:rsidRPr="00D015B4" w:rsidRDefault="00D015B4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 </w:t>
      </w:r>
    </w:p>
    <w:p w14:paraId="27999634" w14:textId="77777777" w:rsidR="00C90450" w:rsidRPr="00D015B4" w:rsidRDefault="0079721E" w:rsidP="00D015B4">
      <w:pPr>
        <w:pStyle w:val="Default"/>
        <w:ind w:firstLine="720"/>
        <w:rPr>
          <w:rFonts w:ascii="Arial" w:hAnsi="Arial" w:cs="Arial"/>
          <w:b/>
        </w:rPr>
      </w:pPr>
      <w:r w:rsidRPr="00D015B4">
        <w:rPr>
          <w:rFonts w:ascii="Arial" w:hAnsi="Arial" w:cs="Arial"/>
          <w:b/>
        </w:rPr>
        <w:t xml:space="preserve">UNIT-I </w:t>
      </w:r>
    </w:p>
    <w:p w14:paraId="4A241791" w14:textId="77777777" w:rsidR="00C90450" w:rsidRPr="00D015B4" w:rsidRDefault="00C90450" w:rsidP="00D015B4">
      <w:pPr>
        <w:pStyle w:val="Default"/>
        <w:ind w:left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Introduction and Overview- Elementary Data Organization, Data Structures classification, Data Structure Operations, Algorithms: Complexity, Time-Space </w:t>
      </w:r>
      <w:r w:rsidR="00D015B4" w:rsidRPr="00D015B4">
        <w:rPr>
          <w:rFonts w:ascii="Arial" w:hAnsi="Arial" w:cs="Arial"/>
        </w:rPr>
        <w:t>Trade-off</w:t>
      </w:r>
      <w:r w:rsidRPr="00D015B4">
        <w:rPr>
          <w:rFonts w:ascii="Arial" w:hAnsi="Arial" w:cs="Arial"/>
        </w:rPr>
        <w:t xml:space="preserve">. </w:t>
      </w:r>
    </w:p>
    <w:p w14:paraId="65A8E4DF" w14:textId="77777777" w:rsidR="00C90450" w:rsidRPr="00D015B4" w:rsidRDefault="00C90450" w:rsidP="00D015B4">
      <w:pPr>
        <w:pStyle w:val="Default"/>
        <w:ind w:left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Preliminaries-Mathematical Notation and Functions, Algorithmic Notation, Control Structures used in algorithms, Complexity of Algorithms. Other Asymptotic Notations, Sub algorithms, Variables, Data Types. </w:t>
      </w:r>
    </w:p>
    <w:p w14:paraId="1B613EFE" w14:textId="77777777" w:rsidR="00D015B4" w:rsidRPr="00D015B4" w:rsidRDefault="00D015B4" w:rsidP="00C90450">
      <w:pPr>
        <w:pStyle w:val="Default"/>
        <w:rPr>
          <w:rFonts w:ascii="Arial" w:hAnsi="Arial" w:cs="Arial"/>
          <w:b/>
          <w:bCs/>
        </w:rPr>
      </w:pPr>
    </w:p>
    <w:p w14:paraId="7CBA5309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  <w:b/>
          <w:bCs/>
        </w:rPr>
        <w:t xml:space="preserve">Case Study: </w:t>
      </w:r>
    </w:p>
    <w:p w14:paraId="13108C63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1. Calculate the space complexity of a given code </w:t>
      </w:r>
    </w:p>
    <w:p w14:paraId="7CE67F36" w14:textId="77777777" w:rsidR="00C90450" w:rsidRPr="00D015B4" w:rsidRDefault="00C90450" w:rsidP="00C90450">
      <w:pPr>
        <w:pStyle w:val="Default"/>
        <w:rPr>
          <w:rFonts w:ascii="Arial" w:hAnsi="Arial" w:cs="Arial"/>
        </w:rPr>
      </w:pPr>
    </w:p>
    <w:p w14:paraId="31AB453C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int tot (int a, int b) </w:t>
      </w:r>
    </w:p>
    <w:p w14:paraId="128BEA23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{ </w:t>
      </w:r>
    </w:p>
    <w:p w14:paraId="1CA2044D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int c; </w:t>
      </w:r>
    </w:p>
    <w:p w14:paraId="0E8BD1AC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c = a + b; </w:t>
      </w:r>
    </w:p>
    <w:p w14:paraId="24F762D7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return c; </w:t>
      </w:r>
    </w:p>
    <w:p w14:paraId="4197A427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} </w:t>
      </w:r>
    </w:p>
    <w:p w14:paraId="71814208" w14:textId="77777777" w:rsidR="00D015B4" w:rsidRPr="00D015B4" w:rsidRDefault="00D015B4" w:rsidP="00D015B4">
      <w:pPr>
        <w:pStyle w:val="Default"/>
        <w:ind w:firstLine="720"/>
        <w:rPr>
          <w:rFonts w:ascii="Arial" w:hAnsi="Arial" w:cs="Arial"/>
        </w:rPr>
      </w:pPr>
    </w:p>
    <w:p w14:paraId="06CF3342" w14:textId="77777777" w:rsidR="00C90450" w:rsidRPr="0079721E" w:rsidRDefault="0079721E" w:rsidP="00D015B4">
      <w:pPr>
        <w:pStyle w:val="Default"/>
        <w:ind w:firstLine="720"/>
        <w:rPr>
          <w:rFonts w:ascii="Arial" w:hAnsi="Arial" w:cs="Arial"/>
          <w:b/>
        </w:rPr>
      </w:pPr>
      <w:r w:rsidRPr="0079721E">
        <w:rPr>
          <w:rFonts w:ascii="Arial" w:hAnsi="Arial" w:cs="Arial"/>
          <w:b/>
        </w:rPr>
        <w:t>UNIT</w:t>
      </w:r>
      <w:r>
        <w:rPr>
          <w:rFonts w:ascii="Arial" w:hAnsi="Arial" w:cs="Arial"/>
          <w:b/>
        </w:rPr>
        <w:t xml:space="preserve"> – </w:t>
      </w:r>
      <w:r w:rsidRPr="0079721E">
        <w:rPr>
          <w:rFonts w:ascii="Arial" w:hAnsi="Arial" w:cs="Arial"/>
          <w:b/>
        </w:rPr>
        <w:t>II</w:t>
      </w:r>
      <w:r>
        <w:rPr>
          <w:rFonts w:ascii="Arial" w:hAnsi="Arial" w:cs="Arial"/>
          <w:b/>
        </w:rPr>
        <w:t>:</w:t>
      </w:r>
      <w:r w:rsidRPr="0079721E">
        <w:rPr>
          <w:rFonts w:ascii="Arial" w:hAnsi="Arial" w:cs="Arial"/>
          <w:b/>
        </w:rPr>
        <w:t xml:space="preserve"> </w:t>
      </w:r>
    </w:p>
    <w:p w14:paraId="55EE1250" w14:textId="77777777" w:rsidR="00C90450" w:rsidRPr="00D015B4" w:rsidRDefault="00C90450" w:rsidP="00D015B4">
      <w:pPr>
        <w:pStyle w:val="Default"/>
        <w:ind w:left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Arrays, Records and Pointers – Linear Arrays, Representation and Traversing Linear Arrays, Inserting and Deleting. Passing an array to function, Pointer &amp; Arrays </w:t>
      </w:r>
    </w:p>
    <w:p w14:paraId="29416EC4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Multidimensional Arrays, Sparse Matrices. </w:t>
      </w:r>
    </w:p>
    <w:p w14:paraId="4E4317AA" w14:textId="77777777" w:rsidR="00D015B4" w:rsidRPr="00D015B4" w:rsidRDefault="00D015B4" w:rsidP="00C90450">
      <w:pPr>
        <w:pStyle w:val="Default"/>
        <w:rPr>
          <w:rFonts w:ascii="Arial" w:hAnsi="Arial" w:cs="Arial"/>
          <w:b/>
          <w:bCs/>
        </w:rPr>
      </w:pPr>
    </w:p>
    <w:p w14:paraId="7EEFB304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  <w:b/>
          <w:bCs/>
        </w:rPr>
        <w:t xml:space="preserve">Case Study: </w:t>
      </w:r>
    </w:p>
    <w:p w14:paraId="4CB38DA0" w14:textId="77777777" w:rsidR="00D015B4" w:rsidRPr="00D015B4" w:rsidRDefault="00C90450" w:rsidP="00D015B4">
      <w:pPr>
        <w:pStyle w:val="Default"/>
        <w:numPr>
          <w:ilvl w:val="0"/>
          <w:numId w:val="1"/>
        </w:numPr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Application of arrays in the real world </w:t>
      </w:r>
    </w:p>
    <w:p w14:paraId="1F4CFFA1" w14:textId="77777777" w:rsidR="00C90450" w:rsidRPr="0079721E" w:rsidRDefault="0079721E" w:rsidP="00D015B4">
      <w:pPr>
        <w:pStyle w:val="Default"/>
        <w:rPr>
          <w:rFonts w:ascii="Arial" w:hAnsi="Arial" w:cs="Arial"/>
          <w:b/>
        </w:rPr>
      </w:pPr>
      <w:r w:rsidRPr="0079721E">
        <w:rPr>
          <w:rFonts w:ascii="Arial" w:hAnsi="Arial" w:cs="Arial"/>
          <w:b/>
        </w:rPr>
        <w:t xml:space="preserve">         UNIT</w:t>
      </w:r>
      <w:r>
        <w:rPr>
          <w:rFonts w:ascii="Arial" w:hAnsi="Arial" w:cs="Arial"/>
          <w:b/>
        </w:rPr>
        <w:t xml:space="preserve"> – </w:t>
      </w:r>
      <w:r w:rsidRPr="0079721E">
        <w:rPr>
          <w:rFonts w:ascii="Arial" w:hAnsi="Arial" w:cs="Arial"/>
          <w:b/>
        </w:rPr>
        <w:t>III</w:t>
      </w:r>
      <w:r>
        <w:rPr>
          <w:rFonts w:ascii="Arial" w:hAnsi="Arial" w:cs="Arial"/>
          <w:b/>
        </w:rPr>
        <w:t>:</w:t>
      </w:r>
      <w:r w:rsidRPr="0079721E">
        <w:rPr>
          <w:rFonts w:ascii="Arial" w:hAnsi="Arial" w:cs="Arial"/>
          <w:b/>
        </w:rPr>
        <w:t xml:space="preserve"> </w:t>
      </w:r>
    </w:p>
    <w:p w14:paraId="67F7886C" w14:textId="77777777" w:rsidR="00C90450" w:rsidRPr="00D015B4" w:rsidRDefault="00C90450" w:rsidP="00D015B4">
      <w:pPr>
        <w:pStyle w:val="Default"/>
        <w:ind w:left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Linked Lists – Representation, Dynamic Memory Allocation, Traversing, Searching, Insertion, Deletion, Header Linked Lists, Two-Way Lists Stacks- Stacks, Operations on stacks, Array representation of stacks, Linked List representation of stacks, Arithmetic Expressions, Polish notation, Recursion. </w:t>
      </w:r>
    </w:p>
    <w:p w14:paraId="1E397546" w14:textId="77777777" w:rsidR="00D015B4" w:rsidRPr="00D015B4" w:rsidRDefault="00D015B4" w:rsidP="00C90450">
      <w:pPr>
        <w:pStyle w:val="Default"/>
        <w:rPr>
          <w:rFonts w:ascii="Arial" w:hAnsi="Arial" w:cs="Arial"/>
          <w:b/>
          <w:bCs/>
        </w:rPr>
      </w:pPr>
    </w:p>
    <w:p w14:paraId="1D54B056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  <w:b/>
          <w:bCs/>
        </w:rPr>
        <w:t xml:space="preserve">Case Study: </w:t>
      </w:r>
    </w:p>
    <w:p w14:paraId="54FD85AB" w14:textId="77777777" w:rsidR="00C90450" w:rsidRPr="00D015B4" w:rsidRDefault="00C90450" w:rsidP="00D015B4">
      <w:pPr>
        <w:pStyle w:val="Default"/>
        <w:spacing w:after="73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1. Linked list verses Arrays. </w:t>
      </w:r>
    </w:p>
    <w:p w14:paraId="1CFDD454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2. Towers of Hanoi. </w:t>
      </w:r>
    </w:p>
    <w:p w14:paraId="50C760DF" w14:textId="77777777" w:rsidR="00C90450" w:rsidRPr="00D015B4" w:rsidRDefault="00C90450" w:rsidP="00C90450">
      <w:pPr>
        <w:pStyle w:val="Default"/>
        <w:rPr>
          <w:rFonts w:ascii="Arial" w:hAnsi="Arial" w:cs="Arial"/>
        </w:rPr>
      </w:pPr>
    </w:p>
    <w:p w14:paraId="0BDC3A5C" w14:textId="77777777" w:rsidR="00C90450" w:rsidRPr="00D015B4" w:rsidRDefault="0079721E" w:rsidP="00D015B4">
      <w:pPr>
        <w:pStyle w:val="Default"/>
        <w:ind w:firstLine="720"/>
        <w:rPr>
          <w:rFonts w:ascii="Arial" w:hAnsi="Arial" w:cs="Arial"/>
          <w:b/>
        </w:rPr>
      </w:pPr>
      <w:r w:rsidRPr="00D015B4">
        <w:rPr>
          <w:rFonts w:ascii="Arial" w:hAnsi="Arial" w:cs="Arial"/>
          <w:b/>
        </w:rPr>
        <w:t>UNIT-IV</w:t>
      </w:r>
      <w:r>
        <w:rPr>
          <w:rFonts w:ascii="Arial" w:hAnsi="Arial" w:cs="Arial"/>
          <w:b/>
        </w:rPr>
        <w:t>:</w:t>
      </w:r>
      <w:r w:rsidRPr="00D015B4">
        <w:rPr>
          <w:rFonts w:ascii="Arial" w:hAnsi="Arial" w:cs="Arial"/>
          <w:b/>
        </w:rPr>
        <w:t xml:space="preserve"> </w:t>
      </w:r>
    </w:p>
    <w:p w14:paraId="1AB78BC1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Queues, Linked representation of Queues, Deques, Priority Queues. </w:t>
      </w:r>
    </w:p>
    <w:p w14:paraId="0E7924A9" w14:textId="77777777" w:rsidR="00C90450" w:rsidRDefault="00C90450" w:rsidP="00D015B4">
      <w:pPr>
        <w:pStyle w:val="Default"/>
        <w:ind w:left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Sorting - Insertion Sort, Bubble Sort, Selection sort, Quick Sort, Merge sort, Heap Sort, Searching – Linear Search, Binary Search. </w:t>
      </w:r>
    </w:p>
    <w:p w14:paraId="58802E0D" w14:textId="77777777" w:rsidR="0079721E" w:rsidRDefault="0079721E" w:rsidP="00D015B4">
      <w:pPr>
        <w:pStyle w:val="Default"/>
        <w:ind w:left="720"/>
        <w:rPr>
          <w:rFonts w:ascii="Arial" w:hAnsi="Arial" w:cs="Arial"/>
        </w:rPr>
      </w:pPr>
    </w:p>
    <w:p w14:paraId="48738D93" w14:textId="77777777" w:rsidR="0079721E" w:rsidRPr="00D015B4" w:rsidRDefault="0079721E" w:rsidP="00D015B4">
      <w:pPr>
        <w:pStyle w:val="Default"/>
        <w:ind w:left="720"/>
        <w:rPr>
          <w:rFonts w:ascii="Arial" w:hAnsi="Arial" w:cs="Arial"/>
        </w:rPr>
      </w:pPr>
    </w:p>
    <w:p w14:paraId="140B2CFA" w14:textId="77777777" w:rsidR="0079721E" w:rsidRDefault="0079721E" w:rsidP="0079721E">
      <w:pPr>
        <w:pStyle w:val="Default"/>
        <w:ind w:firstLine="720"/>
        <w:rPr>
          <w:rFonts w:ascii="Arial" w:hAnsi="Arial" w:cs="Arial"/>
        </w:rPr>
      </w:pPr>
    </w:p>
    <w:p w14:paraId="0BC92DDE" w14:textId="77777777" w:rsidR="0079721E" w:rsidRDefault="0079721E" w:rsidP="0079721E">
      <w:pPr>
        <w:pStyle w:val="Default"/>
        <w:ind w:firstLine="720"/>
        <w:rPr>
          <w:rFonts w:ascii="Arial" w:hAnsi="Arial" w:cs="Arial"/>
        </w:rPr>
      </w:pPr>
    </w:p>
    <w:p w14:paraId="3FF15638" w14:textId="77777777" w:rsidR="00D015B4" w:rsidRDefault="0079721E" w:rsidP="0079721E">
      <w:pPr>
        <w:pStyle w:val="Default"/>
        <w:ind w:firstLine="72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BCA-Ma2-3201(3)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>::</w:t>
      </w:r>
      <w:proofErr w:type="gramEnd"/>
      <w:r>
        <w:rPr>
          <w:rFonts w:ascii="Arial" w:hAnsi="Arial" w:cs="Arial"/>
        </w:rPr>
        <w:t>2::</w:t>
      </w:r>
    </w:p>
    <w:p w14:paraId="28858181" w14:textId="77777777" w:rsidR="0079721E" w:rsidRDefault="0079721E" w:rsidP="00C90450">
      <w:pPr>
        <w:pStyle w:val="Default"/>
        <w:rPr>
          <w:rFonts w:ascii="Arial" w:hAnsi="Arial" w:cs="Arial"/>
          <w:b/>
          <w:bCs/>
        </w:rPr>
      </w:pPr>
    </w:p>
    <w:p w14:paraId="24C5FF91" w14:textId="77777777" w:rsidR="0079721E" w:rsidRPr="00D015B4" w:rsidRDefault="0079721E" w:rsidP="00C90450">
      <w:pPr>
        <w:pStyle w:val="Default"/>
        <w:rPr>
          <w:rFonts w:ascii="Arial" w:hAnsi="Arial" w:cs="Arial"/>
          <w:b/>
          <w:bCs/>
        </w:rPr>
      </w:pPr>
    </w:p>
    <w:p w14:paraId="5AEA1F03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  <w:b/>
          <w:bCs/>
        </w:rPr>
        <w:t xml:space="preserve">Case Study: </w:t>
      </w:r>
    </w:p>
    <w:p w14:paraId="62B49EEA" w14:textId="77777777" w:rsidR="00C90450" w:rsidRPr="00D015B4" w:rsidRDefault="00C90450" w:rsidP="00D015B4">
      <w:pPr>
        <w:pStyle w:val="Default"/>
        <w:spacing w:after="71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1. Application of Queues. </w:t>
      </w:r>
    </w:p>
    <w:p w14:paraId="46415544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2. Comparison of sorting algorithms. </w:t>
      </w:r>
    </w:p>
    <w:p w14:paraId="5370FEDF" w14:textId="77777777" w:rsidR="00C90450" w:rsidRPr="00D015B4" w:rsidRDefault="00C90450" w:rsidP="00C90450">
      <w:pPr>
        <w:pStyle w:val="Default"/>
        <w:rPr>
          <w:rFonts w:ascii="Arial" w:hAnsi="Arial" w:cs="Arial"/>
        </w:rPr>
      </w:pPr>
    </w:p>
    <w:p w14:paraId="30EEA3CE" w14:textId="77777777" w:rsidR="00C90450" w:rsidRPr="0079721E" w:rsidRDefault="0079721E" w:rsidP="00D015B4">
      <w:pPr>
        <w:pStyle w:val="Default"/>
        <w:ind w:firstLine="720"/>
        <w:rPr>
          <w:rFonts w:ascii="Arial" w:hAnsi="Arial" w:cs="Arial"/>
          <w:b/>
        </w:rPr>
      </w:pPr>
      <w:r w:rsidRPr="0079721E">
        <w:rPr>
          <w:rFonts w:ascii="Arial" w:hAnsi="Arial" w:cs="Arial"/>
          <w:b/>
        </w:rPr>
        <w:t>UNIT</w:t>
      </w:r>
      <w:r>
        <w:rPr>
          <w:rFonts w:ascii="Arial" w:hAnsi="Arial" w:cs="Arial"/>
          <w:b/>
        </w:rPr>
        <w:t xml:space="preserve"> – </w:t>
      </w:r>
      <w:r w:rsidRPr="0079721E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:</w:t>
      </w:r>
      <w:r w:rsidRPr="0079721E">
        <w:rPr>
          <w:rFonts w:ascii="Arial" w:hAnsi="Arial" w:cs="Arial"/>
          <w:b/>
        </w:rPr>
        <w:t xml:space="preserve"> </w:t>
      </w:r>
    </w:p>
    <w:p w14:paraId="4E0ED3CD" w14:textId="77777777" w:rsidR="00C90450" w:rsidRPr="00D015B4" w:rsidRDefault="00C90450" w:rsidP="00D015B4">
      <w:pPr>
        <w:pStyle w:val="Default"/>
        <w:ind w:left="1620" w:hanging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Trees- Binary trees, Representing and traversing binary trees, Traversal algorithms using stacks. </w:t>
      </w:r>
    </w:p>
    <w:p w14:paraId="29E041A1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Binary Search Trees, Searching, Insertion and Deletion in Binary Search Trees, </w:t>
      </w:r>
    </w:p>
    <w:p w14:paraId="1B429562" w14:textId="77777777" w:rsidR="00C90450" w:rsidRPr="00D015B4" w:rsidRDefault="00C90450" w:rsidP="00D015B4">
      <w:pPr>
        <w:pStyle w:val="Default"/>
        <w:ind w:left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Graphs- Terminology, Sequential representation of Graphs, Linked representation of Graphs, Operations on Graphs, Traversing a Graph. </w:t>
      </w:r>
    </w:p>
    <w:p w14:paraId="6469868C" w14:textId="77777777" w:rsidR="00D015B4" w:rsidRPr="00D015B4" w:rsidRDefault="00D015B4" w:rsidP="00C90450">
      <w:pPr>
        <w:pStyle w:val="Default"/>
        <w:rPr>
          <w:rFonts w:ascii="Arial" w:hAnsi="Arial" w:cs="Arial"/>
          <w:b/>
          <w:bCs/>
        </w:rPr>
      </w:pPr>
    </w:p>
    <w:p w14:paraId="3F5BA0AC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  <w:b/>
          <w:bCs/>
        </w:rPr>
        <w:t xml:space="preserve">Case Study: </w:t>
      </w:r>
    </w:p>
    <w:p w14:paraId="392FAAF8" w14:textId="77777777" w:rsidR="00C90450" w:rsidRPr="00D015B4" w:rsidRDefault="00C90450" w:rsidP="00D015B4">
      <w:pPr>
        <w:pStyle w:val="Default"/>
        <w:spacing w:after="71"/>
        <w:ind w:left="720"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1. Applications of Binary Tree. </w:t>
      </w:r>
    </w:p>
    <w:p w14:paraId="74BEC6AE" w14:textId="77777777" w:rsidR="00C90450" w:rsidRPr="00D015B4" w:rsidRDefault="00C90450" w:rsidP="00D015B4">
      <w:pPr>
        <w:pStyle w:val="Default"/>
        <w:ind w:left="720"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2. </w:t>
      </w:r>
      <w:proofErr w:type="spellStart"/>
      <w:r w:rsidRPr="00D015B4">
        <w:rPr>
          <w:rFonts w:ascii="Arial" w:hAnsi="Arial" w:cs="Arial"/>
        </w:rPr>
        <w:t>Warshall’s</w:t>
      </w:r>
      <w:proofErr w:type="spellEnd"/>
      <w:r w:rsidRPr="00D015B4">
        <w:rPr>
          <w:rFonts w:ascii="Arial" w:hAnsi="Arial" w:cs="Arial"/>
        </w:rPr>
        <w:t xml:space="preserve"> Algorithm. </w:t>
      </w:r>
    </w:p>
    <w:p w14:paraId="55D8F234" w14:textId="77777777" w:rsidR="00C90450" w:rsidRPr="00D015B4" w:rsidRDefault="00C90450" w:rsidP="00C90450">
      <w:pPr>
        <w:pStyle w:val="Default"/>
        <w:rPr>
          <w:rFonts w:ascii="Arial" w:hAnsi="Arial" w:cs="Arial"/>
        </w:rPr>
      </w:pPr>
    </w:p>
    <w:p w14:paraId="7ED08B6E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  <w:b/>
        </w:rPr>
      </w:pPr>
      <w:r w:rsidRPr="00D015B4">
        <w:rPr>
          <w:rFonts w:ascii="Arial" w:hAnsi="Arial" w:cs="Arial"/>
          <w:b/>
        </w:rPr>
        <w:t xml:space="preserve">Text books: </w:t>
      </w:r>
    </w:p>
    <w:p w14:paraId="2181F34C" w14:textId="77777777" w:rsidR="00C90450" w:rsidRPr="00D015B4" w:rsidRDefault="00C90450" w:rsidP="00D015B4">
      <w:pPr>
        <w:pStyle w:val="Default"/>
        <w:spacing w:after="27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1. Data Structures by Seymour </w:t>
      </w:r>
      <w:proofErr w:type="spellStart"/>
      <w:r w:rsidRPr="00D015B4">
        <w:rPr>
          <w:rFonts w:ascii="Arial" w:hAnsi="Arial" w:cs="Arial"/>
        </w:rPr>
        <w:t>Lipschutz</w:t>
      </w:r>
      <w:proofErr w:type="spellEnd"/>
      <w:r w:rsidRPr="00D015B4">
        <w:rPr>
          <w:rFonts w:ascii="Arial" w:hAnsi="Arial" w:cs="Arial"/>
        </w:rPr>
        <w:t xml:space="preserve">, McGraw </w:t>
      </w:r>
      <w:r w:rsidR="0079721E" w:rsidRPr="00D015B4">
        <w:rPr>
          <w:rFonts w:ascii="Arial" w:hAnsi="Arial" w:cs="Arial"/>
        </w:rPr>
        <w:t>Hill (</w:t>
      </w:r>
      <w:proofErr w:type="spellStart"/>
      <w:r w:rsidRPr="00D015B4">
        <w:rPr>
          <w:rFonts w:ascii="Arial" w:hAnsi="Arial" w:cs="Arial"/>
        </w:rPr>
        <w:t>Schaum’s</w:t>
      </w:r>
      <w:proofErr w:type="spellEnd"/>
      <w:r w:rsidRPr="00D015B4">
        <w:rPr>
          <w:rFonts w:ascii="Arial" w:hAnsi="Arial" w:cs="Arial"/>
        </w:rPr>
        <w:t xml:space="preserve"> Outlines). </w:t>
      </w:r>
    </w:p>
    <w:p w14:paraId="115F79A9" w14:textId="77777777" w:rsidR="00C90450" w:rsidRPr="00D015B4" w:rsidRDefault="0079721E" w:rsidP="00D015B4">
      <w:pPr>
        <w:pStyle w:val="Default"/>
        <w:ind w:firstLine="720"/>
        <w:rPr>
          <w:rFonts w:ascii="Arial" w:hAnsi="Arial" w:cs="Arial"/>
        </w:rPr>
      </w:pPr>
      <w:r>
        <w:rPr>
          <w:rFonts w:ascii="Arial" w:hAnsi="Arial" w:cs="Arial"/>
        </w:rPr>
        <w:t>2. Data Structures using C</w:t>
      </w:r>
      <w:r w:rsidR="00C90450" w:rsidRPr="00D015B4">
        <w:rPr>
          <w:rFonts w:ascii="Arial" w:hAnsi="Arial" w:cs="Arial"/>
        </w:rPr>
        <w:t>, Second ed</w:t>
      </w:r>
      <w:r>
        <w:rPr>
          <w:rFonts w:ascii="Arial" w:hAnsi="Arial" w:cs="Arial"/>
        </w:rPr>
        <w:t>ition</w:t>
      </w:r>
      <w:r w:rsidR="00C90450" w:rsidRPr="00D015B4">
        <w:rPr>
          <w:rFonts w:ascii="Arial" w:hAnsi="Arial" w:cs="Arial"/>
        </w:rPr>
        <w:t xml:space="preserve">, </w:t>
      </w:r>
      <w:proofErr w:type="spellStart"/>
      <w:r w:rsidR="00C90450" w:rsidRPr="00D015B4">
        <w:rPr>
          <w:rFonts w:ascii="Arial" w:hAnsi="Arial" w:cs="Arial"/>
        </w:rPr>
        <w:t>Dr.</w:t>
      </w:r>
      <w:proofErr w:type="spellEnd"/>
      <w:r w:rsidR="00C90450" w:rsidRPr="00D015B4">
        <w:rPr>
          <w:rFonts w:ascii="Arial" w:hAnsi="Arial" w:cs="Arial"/>
        </w:rPr>
        <w:t xml:space="preserve"> Reema </w:t>
      </w:r>
      <w:proofErr w:type="spellStart"/>
      <w:r w:rsidR="00C90450" w:rsidRPr="00D015B4">
        <w:rPr>
          <w:rFonts w:ascii="Arial" w:hAnsi="Arial" w:cs="Arial"/>
        </w:rPr>
        <w:t>Thareja</w:t>
      </w:r>
      <w:proofErr w:type="spellEnd"/>
      <w:r w:rsidR="00C90450" w:rsidRPr="00D015B4">
        <w:rPr>
          <w:rFonts w:ascii="Arial" w:hAnsi="Arial" w:cs="Arial"/>
        </w:rPr>
        <w:t xml:space="preserve">, Oxford University Press. </w:t>
      </w:r>
    </w:p>
    <w:p w14:paraId="16CB1413" w14:textId="77777777" w:rsidR="00C90450" w:rsidRPr="00D015B4" w:rsidRDefault="00C90450" w:rsidP="00C90450">
      <w:pPr>
        <w:pStyle w:val="Default"/>
        <w:rPr>
          <w:rFonts w:ascii="Arial" w:hAnsi="Arial" w:cs="Arial"/>
        </w:rPr>
      </w:pPr>
    </w:p>
    <w:p w14:paraId="07CDE1EA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  <w:b/>
        </w:rPr>
      </w:pPr>
      <w:r w:rsidRPr="00D015B4">
        <w:rPr>
          <w:rFonts w:ascii="Arial" w:hAnsi="Arial" w:cs="Arial"/>
          <w:b/>
        </w:rPr>
        <w:t xml:space="preserve">REFERENCE BOOKS: </w:t>
      </w:r>
    </w:p>
    <w:p w14:paraId="00608CA7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1. Data Structures &amp; Algorithms Using C, Khanna Publishers </w:t>
      </w:r>
    </w:p>
    <w:p w14:paraId="13009074" w14:textId="77777777" w:rsidR="00C90450" w:rsidRPr="00D015B4" w:rsidRDefault="00C90450" w:rsidP="00D015B4">
      <w:pPr>
        <w:pStyle w:val="Default"/>
        <w:ind w:left="1890" w:hanging="117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2. Theory and Problems of Data Structures by Seymour </w:t>
      </w:r>
      <w:proofErr w:type="spellStart"/>
      <w:r w:rsidRPr="00D015B4">
        <w:rPr>
          <w:rFonts w:ascii="Arial" w:hAnsi="Arial" w:cs="Arial"/>
        </w:rPr>
        <w:t>Lipschutz</w:t>
      </w:r>
      <w:proofErr w:type="spellEnd"/>
      <w:r w:rsidRPr="00D015B4">
        <w:rPr>
          <w:rFonts w:ascii="Arial" w:hAnsi="Arial" w:cs="Arial"/>
        </w:rPr>
        <w:t>, McGraw Hill (</w:t>
      </w:r>
      <w:proofErr w:type="spellStart"/>
      <w:r w:rsidRPr="00D015B4">
        <w:rPr>
          <w:rFonts w:ascii="Arial" w:hAnsi="Arial" w:cs="Arial"/>
        </w:rPr>
        <w:t>Schaum’s</w:t>
      </w:r>
      <w:proofErr w:type="spellEnd"/>
      <w:r w:rsidRPr="00D015B4">
        <w:rPr>
          <w:rFonts w:ascii="Arial" w:hAnsi="Arial" w:cs="Arial"/>
        </w:rPr>
        <w:t xml:space="preserve"> Outlines) </w:t>
      </w:r>
    </w:p>
    <w:p w14:paraId="17B264F2" w14:textId="77777777" w:rsidR="00C90450" w:rsidRPr="00D015B4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3. Data Structures &amp; Algorithms in C by </w:t>
      </w:r>
      <w:proofErr w:type="spellStart"/>
      <w:r w:rsidRPr="00D015B4">
        <w:rPr>
          <w:rFonts w:ascii="Arial" w:hAnsi="Arial" w:cs="Arial"/>
        </w:rPr>
        <w:t>M.A.Weiss</w:t>
      </w:r>
      <w:proofErr w:type="spellEnd"/>
      <w:r w:rsidRPr="00D015B4">
        <w:rPr>
          <w:rFonts w:ascii="Arial" w:hAnsi="Arial" w:cs="Arial"/>
        </w:rPr>
        <w:t xml:space="preserve">, Addison </w:t>
      </w:r>
      <w:proofErr w:type="spellStart"/>
      <w:r w:rsidRPr="00D015B4">
        <w:rPr>
          <w:rFonts w:ascii="Arial" w:hAnsi="Arial" w:cs="Arial"/>
        </w:rPr>
        <w:t>Wisley</w:t>
      </w:r>
      <w:proofErr w:type="spellEnd"/>
      <w:r w:rsidRPr="00D015B4">
        <w:rPr>
          <w:rFonts w:ascii="Arial" w:hAnsi="Arial" w:cs="Arial"/>
        </w:rPr>
        <w:t xml:space="preserve">. </w:t>
      </w:r>
    </w:p>
    <w:p w14:paraId="31D75F9A" w14:textId="77777777" w:rsidR="00C90450" w:rsidRDefault="00C90450" w:rsidP="00D015B4">
      <w:pPr>
        <w:pStyle w:val="Default"/>
        <w:ind w:firstLine="720"/>
        <w:rPr>
          <w:rFonts w:ascii="Arial" w:hAnsi="Arial" w:cs="Arial"/>
        </w:rPr>
      </w:pPr>
      <w:r w:rsidRPr="00D015B4">
        <w:rPr>
          <w:rFonts w:ascii="Arial" w:hAnsi="Arial" w:cs="Arial"/>
        </w:rPr>
        <w:t xml:space="preserve">4. Data Structures Using C, Reema </w:t>
      </w:r>
      <w:proofErr w:type="spellStart"/>
      <w:r w:rsidRPr="00D015B4">
        <w:rPr>
          <w:rFonts w:ascii="Arial" w:hAnsi="Arial" w:cs="Arial"/>
        </w:rPr>
        <w:t>Thareja</w:t>
      </w:r>
      <w:proofErr w:type="spellEnd"/>
      <w:r w:rsidRPr="00D015B4">
        <w:rPr>
          <w:rFonts w:ascii="Arial" w:hAnsi="Arial" w:cs="Arial"/>
        </w:rPr>
        <w:t xml:space="preserve">, oxford. </w:t>
      </w:r>
    </w:p>
    <w:p w14:paraId="2E7B721E" w14:textId="77777777" w:rsidR="00D015B4" w:rsidRDefault="00D015B4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50D5A66A" w14:textId="77777777" w:rsidR="00D015B4" w:rsidRDefault="00D015B4" w:rsidP="00D015B4">
      <w:pPr>
        <w:pStyle w:val="Default"/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**            **</w:t>
      </w:r>
    </w:p>
    <w:p w14:paraId="2F5E0F38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67AA199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699644A5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4D45485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20BB3F58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A79E251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0EC24FA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3E5365B5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2071B742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5902509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5E99DBD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2E5542D6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17F1EA28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36B0AEEA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33330B32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8413BE1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09A301DB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D8ADD3D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63564D37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00DD31F1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0D1A0CD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5129F6E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767B24C9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6D3F2D73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2BBF8D7D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6EA3BFDC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1B0457C1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10A75245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  <w:bookmarkStart w:id="0" w:name="_GoBack"/>
      <w:bookmarkEnd w:id="0"/>
    </w:p>
    <w:sectPr w:rsidR="0079721E" w:rsidSect="00C9045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006406"/>
    <w:multiLevelType w:val="hybridMultilevel"/>
    <w:tmpl w:val="D76E46B8"/>
    <w:lvl w:ilvl="0" w:tplc="8DA6A0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450"/>
    <w:rsid w:val="004C5A7D"/>
    <w:rsid w:val="004E6BB4"/>
    <w:rsid w:val="0079721E"/>
    <w:rsid w:val="009C36F5"/>
    <w:rsid w:val="00C90450"/>
    <w:rsid w:val="00D0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B1D1D"/>
  <w15:chartTrackingRefBased/>
  <w15:docId w15:val="{0281BC38-FFFD-4B69-84A0-A48F2735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045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904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2025-09-08T11:17:00Z</dcterms:created>
  <dcterms:modified xsi:type="dcterms:W3CDTF">2026-06-16T10:47:00Z</dcterms:modified>
</cp:coreProperties>
</file>